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DC69" w14:textId="77777777" w:rsidR="002517F6" w:rsidRDefault="002517F6" w:rsidP="002517F6">
      <w:pPr>
        <w:jc w:val="center"/>
        <w:rPr>
          <w:rFonts w:ascii="Baskerville Old Face" w:hAnsi="Baskerville Old Face"/>
          <w:sz w:val="32"/>
          <w:szCs w:val="32"/>
        </w:rPr>
      </w:pPr>
    </w:p>
    <w:p w14:paraId="7FB84274" w14:textId="77777777" w:rsidR="002517F6" w:rsidRDefault="002517F6" w:rsidP="002517F6">
      <w:pPr>
        <w:jc w:val="center"/>
        <w:rPr>
          <w:rFonts w:ascii="Baskerville Old Face" w:hAnsi="Baskerville Old Face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3736"/>
        <w:tblW w:w="9232" w:type="dxa"/>
        <w:tblInd w:w="0" w:type="dxa"/>
        <w:tblCellMar>
          <w:top w:w="11" w:type="dxa"/>
          <w:left w:w="108" w:type="dxa"/>
          <w:bottom w:w="0" w:type="dxa"/>
          <w:right w:w="145" w:type="dxa"/>
        </w:tblCellMar>
        <w:tblLook w:val="04A0" w:firstRow="1" w:lastRow="0" w:firstColumn="1" w:lastColumn="0" w:noHBand="0" w:noVBand="1"/>
      </w:tblPr>
      <w:tblGrid>
        <w:gridCol w:w="6820"/>
        <w:gridCol w:w="2412"/>
      </w:tblGrid>
      <w:tr w:rsidR="002517F6" w14:paraId="6A696AEB" w14:textId="77777777" w:rsidTr="002517F6">
        <w:trPr>
          <w:trHeight w:val="1639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5003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b/>
                <w:sz w:val="28"/>
                <w:szCs w:val="28"/>
              </w:rPr>
              <w:t>Standard Fee Attended Service</w:t>
            </w: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</w:p>
          <w:p w14:paraId="609A6ED6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Rochdale Crematorium                                    </w:t>
            </w:r>
          </w:p>
          <w:p w14:paraId="1F9AE93A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Middleton Crematorium </w:t>
            </w:r>
          </w:p>
          <w:p w14:paraId="14F2159D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Blackley Crematorium </w:t>
            </w:r>
          </w:p>
          <w:p w14:paraId="2633DCB6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East Lancashire Crematorium                                   </w:t>
            </w:r>
          </w:p>
          <w:p w14:paraId="2EA70032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3BFB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</w:p>
          <w:p w14:paraId="5E6CE067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£823 </w:t>
            </w:r>
          </w:p>
          <w:p w14:paraId="11E9AF8E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£823  </w:t>
            </w:r>
          </w:p>
          <w:p w14:paraId="4D008FC9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£877 </w:t>
            </w:r>
          </w:p>
          <w:p w14:paraId="2998EA83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£1220 </w:t>
            </w:r>
          </w:p>
        </w:tc>
      </w:tr>
      <w:tr w:rsidR="002517F6" w14:paraId="0DE708E3" w14:textId="77777777" w:rsidTr="002517F6">
        <w:trPr>
          <w:trHeight w:val="1405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B693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b/>
                <w:sz w:val="28"/>
                <w:szCs w:val="28"/>
              </w:rPr>
              <w:t>Unattended Service</w:t>
            </w: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</w:p>
          <w:p w14:paraId="19641340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Rochdale Crematorium </w:t>
            </w:r>
          </w:p>
          <w:p w14:paraId="2F433CAB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Middleton Crematorium </w:t>
            </w:r>
          </w:p>
          <w:p w14:paraId="417B2B5C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Blackley Crematorium </w:t>
            </w:r>
          </w:p>
          <w:p w14:paraId="2D3B4DF4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East Lancashire Crematorium                               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41D6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</w:p>
          <w:p w14:paraId="0B2C916D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hAnsi="Baskerville Old Face"/>
                <w:sz w:val="28"/>
                <w:szCs w:val="28"/>
              </w:rPr>
              <w:t>£</w:t>
            </w: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>495</w:t>
            </w:r>
            <w:r w:rsidRPr="002517F6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</w:p>
          <w:p w14:paraId="47D3BE8A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£495 </w:t>
            </w:r>
          </w:p>
          <w:p w14:paraId="214199F6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£441 </w:t>
            </w:r>
          </w:p>
          <w:p w14:paraId="6CBC466F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£499 </w:t>
            </w:r>
          </w:p>
        </w:tc>
      </w:tr>
      <w:tr w:rsidR="002517F6" w14:paraId="66F9D4B2" w14:textId="77777777" w:rsidTr="002517F6">
        <w:trPr>
          <w:trHeight w:val="1639"/>
        </w:trPr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A9FA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b/>
                <w:sz w:val="28"/>
                <w:szCs w:val="28"/>
              </w:rPr>
              <w:t xml:space="preserve">Reduced Fee Attended Service </w:t>
            </w:r>
          </w:p>
          <w:p w14:paraId="5F21E0E4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Rochdale Crematorium </w:t>
            </w:r>
          </w:p>
          <w:p w14:paraId="31BD7B72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Middleton Crematorium </w:t>
            </w:r>
          </w:p>
          <w:p w14:paraId="4D359E7A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Blackley Crematorium </w:t>
            </w:r>
          </w:p>
          <w:p w14:paraId="1D0D94E6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East Lancashire Crematorium </w:t>
            </w:r>
          </w:p>
          <w:p w14:paraId="2D160895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0B7A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</w:p>
          <w:p w14:paraId="50492EDF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NOT OFFERED </w:t>
            </w:r>
          </w:p>
          <w:p w14:paraId="2297FBE7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NOT OFFERED </w:t>
            </w:r>
          </w:p>
          <w:p w14:paraId="3BA78D0F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£620 </w:t>
            </w:r>
          </w:p>
          <w:p w14:paraId="25DB3E82" w14:textId="77777777" w:rsidR="002517F6" w:rsidRPr="002517F6" w:rsidRDefault="002517F6" w:rsidP="002517F6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£851 - £940 </w:t>
            </w:r>
          </w:p>
        </w:tc>
      </w:tr>
      <w:tr w:rsidR="002517F6" w14:paraId="67B07F91" w14:textId="77777777" w:rsidTr="002517F6">
        <w:trPr>
          <w:trHeight w:val="2194"/>
        </w:trPr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97D8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b/>
                <w:sz w:val="28"/>
                <w:szCs w:val="28"/>
              </w:rPr>
              <w:t xml:space="preserve">TERMS OF BUSINESS </w:t>
            </w:r>
          </w:p>
          <w:p w14:paraId="500AF184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Our Terms of Business include the following: </w:t>
            </w:r>
          </w:p>
          <w:p w14:paraId="4EE029B2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 </w:t>
            </w:r>
          </w:p>
          <w:p w14:paraId="08AC7C37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You must pay a deposit of the disbursements in full, 3 days before the funeral takes place. </w:t>
            </w:r>
          </w:p>
          <w:p w14:paraId="5C2608B2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 </w:t>
            </w:r>
          </w:p>
          <w:p w14:paraId="3A286FC7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The final balance must be paid within 14 days after the funeral. </w:t>
            </w:r>
          </w:p>
          <w:p w14:paraId="3C54FA56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  </w:t>
            </w:r>
          </w:p>
          <w:p w14:paraId="2314954D" w14:textId="77777777" w:rsidR="002517F6" w:rsidRPr="002517F6" w:rsidRDefault="002517F6" w:rsidP="002517F6">
            <w:pPr>
              <w:ind w:left="3"/>
              <w:rPr>
                <w:rFonts w:ascii="Baskerville Old Face" w:hAnsi="Baskerville Old Face"/>
                <w:sz w:val="28"/>
                <w:szCs w:val="28"/>
              </w:rPr>
            </w:pPr>
            <w:r w:rsidRPr="002517F6">
              <w:rPr>
                <w:rFonts w:ascii="Baskerville Old Face" w:eastAsia="Arial" w:hAnsi="Baskerville Old Face" w:cs="Arial"/>
                <w:sz w:val="28"/>
                <w:szCs w:val="28"/>
              </w:rPr>
              <w:t xml:space="preserve"> </w:t>
            </w:r>
          </w:p>
        </w:tc>
      </w:tr>
    </w:tbl>
    <w:p w14:paraId="5E3ED96D" w14:textId="5ADA5E97" w:rsidR="00716A32" w:rsidRPr="002517F6" w:rsidRDefault="002517F6" w:rsidP="002517F6">
      <w:pPr>
        <w:jc w:val="center"/>
        <w:rPr>
          <w:rFonts w:ascii="Baskerville Old Face" w:hAnsi="Baskerville Old Face"/>
          <w:b/>
          <w:bCs/>
          <w:sz w:val="32"/>
          <w:szCs w:val="32"/>
          <w:u w:val="single"/>
        </w:rPr>
      </w:pPr>
      <w:r w:rsidRPr="002517F6">
        <w:rPr>
          <w:rFonts w:ascii="Baskerville Old Face" w:hAnsi="Baskerville Old Face"/>
          <w:b/>
          <w:bCs/>
          <w:sz w:val="32"/>
          <w:szCs w:val="32"/>
          <w:u w:val="single"/>
        </w:rPr>
        <w:t>Crematoria Price List</w:t>
      </w:r>
    </w:p>
    <w:sectPr w:rsidR="00716A32" w:rsidRPr="00251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6"/>
    <w:rsid w:val="002517F6"/>
    <w:rsid w:val="0028242C"/>
    <w:rsid w:val="003557DA"/>
    <w:rsid w:val="00716A32"/>
    <w:rsid w:val="00A1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046C"/>
  <w15:chartTrackingRefBased/>
  <w15:docId w15:val="{F03AB12D-E742-481B-B9BE-F555F537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F6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517F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Bridgefold</dc:creator>
  <cp:keywords/>
  <dc:description/>
  <cp:lastModifiedBy>Bridgefold</cp:lastModifiedBy>
  <cp:revision>1</cp:revision>
  <dcterms:created xsi:type="dcterms:W3CDTF">2024-10-17T12:28:00Z</dcterms:created>
  <dcterms:modified xsi:type="dcterms:W3CDTF">2024-10-17T12:32:00Z</dcterms:modified>
</cp:coreProperties>
</file>